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21" w:type="pct"/>
        <w:jc w:val="center"/>
        <w:tblCellSpacing w:w="22" w:type="dxa"/>
        <w:shd w:val="clear" w:color="auto" w:fill="0B7E1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8"/>
      </w:tblGrid>
      <w:tr w:rsidR="00926DE4" w:rsidTr="00926DE4">
        <w:trPr>
          <w:trHeight w:val="1521"/>
          <w:tblCellSpacing w:w="22" w:type="dxa"/>
          <w:jc w:val="center"/>
        </w:trPr>
        <w:tc>
          <w:tcPr>
            <w:tcW w:w="0" w:type="auto"/>
            <w:shd w:val="clear" w:color="auto" w:fill="0B7E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DE4" w:rsidRDefault="00926D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5939AD" wp14:editId="34065C84">
                  <wp:extent cx="5715000" cy="2552700"/>
                  <wp:effectExtent l="0" t="0" r="0" b="0"/>
                  <wp:docPr id="4" name="Slika 4" descr="zgora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gora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Style w:val="Krepko"/>
          <w:rFonts w:ascii="Calibri" w:hAnsi="Calibri"/>
          <w:color w:val="1F497D"/>
          <w:sz w:val="22"/>
          <w:szCs w:val="22"/>
        </w:rPr>
      </w:pP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Style w:val="Krepko"/>
          <w:color w:val="444444"/>
        </w:rPr>
      </w:pPr>
      <w:r>
        <w:rPr>
          <w:rStyle w:val="Krepko"/>
          <w:rFonts w:ascii="Calibri" w:hAnsi="Calibri"/>
          <w:color w:val="444444"/>
        </w:rPr>
        <w:t>SVETOVNI SLOVENSKI KONGRES</w:t>
      </w: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color w:val="auto"/>
        </w:rPr>
      </w:pPr>
    </w:p>
    <w:p w:rsidR="00926DE4" w:rsidRDefault="00926DE4" w:rsidP="00926DE4">
      <w:pPr>
        <w:shd w:val="clear" w:color="auto" w:fill="FFFFFF"/>
        <w:jc w:val="center"/>
        <w:rPr>
          <w:rFonts w:ascii="Calibri" w:hAnsi="Calibri"/>
          <w:color w:val="444444"/>
        </w:rPr>
      </w:pPr>
      <w:r>
        <w:rPr>
          <w:rFonts w:ascii="Calibri" w:hAnsi="Calibri"/>
          <w:color w:val="444444"/>
        </w:rPr>
        <w:t>Vas vljudno vabi na</w:t>
      </w:r>
    </w:p>
    <w:p w:rsidR="00926DE4" w:rsidRDefault="00926DE4" w:rsidP="00926DE4">
      <w:pPr>
        <w:shd w:val="clear" w:color="auto" w:fill="FFFFFF"/>
        <w:jc w:val="center"/>
        <w:rPr>
          <w:rFonts w:ascii="Calibri" w:hAnsi="Calibri"/>
          <w:color w:val="444444"/>
        </w:rPr>
      </w:pPr>
    </w:p>
    <w:p w:rsidR="00926DE4" w:rsidRDefault="00926DE4" w:rsidP="00926DE4">
      <w:pPr>
        <w:shd w:val="clear" w:color="auto" w:fill="FFFFFF"/>
        <w:jc w:val="center"/>
        <w:rPr>
          <w:rStyle w:val="Krepko"/>
          <w:color w:val="26782A"/>
          <w:sz w:val="32"/>
          <w:szCs w:val="32"/>
        </w:rPr>
      </w:pPr>
      <w:r>
        <w:rPr>
          <w:rStyle w:val="Krepko"/>
          <w:rFonts w:ascii="Calibri" w:hAnsi="Calibri"/>
          <w:color w:val="26782A"/>
          <w:sz w:val="32"/>
          <w:szCs w:val="32"/>
        </w:rPr>
        <w:t>I. KONFERENCO SLOVENSKEGA KMETIJSTVA IN GOZDARSTVA DOMA IN PO SVETU</w:t>
      </w: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Style w:val="Krepko"/>
          <w:color w:val="auto"/>
          <w:sz w:val="22"/>
          <w:szCs w:val="22"/>
        </w:rPr>
      </w:pP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Style w:val="Krepko"/>
          <w:rFonts w:ascii="Calibri" w:hAnsi="Calibri"/>
        </w:rPr>
      </w:pPr>
      <w:r>
        <w:rPr>
          <w:rStyle w:val="Krepko"/>
          <w:rFonts w:ascii="Calibri" w:hAnsi="Calibri"/>
        </w:rPr>
        <w:t xml:space="preserve">ki bo potekala </w:t>
      </w: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Style w:val="Krepko"/>
          <w:rFonts w:ascii="Calibri" w:hAnsi="Calibri"/>
          <w:color w:val="548235"/>
          <w:sz w:val="28"/>
          <w:szCs w:val="28"/>
        </w:rPr>
      </w:pPr>
      <w:r>
        <w:rPr>
          <w:rStyle w:val="Krepko"/>
          <w:rFonts w:ascii="Calibri" w:hAnsi="Calibri"/>
          <w:color w:val="26782A"/>
          <w:sz w:val="28"/>
          <w:szCs w:val="28"/>
        </w:rPr>
        <w:t>21. in 22. oktobra 2015</w:t>
      </w: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Style w:val="Krepko"/>
          <w:rFonts w:ascii="Calibri" w:hAnsi="Calibri"/>
        </w:rPr>
      </w:pP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Style w:val="Krepko"/>
          <w:rFonts w:ascii="Calibri" w:hAnsi="Calibri"/>
          <w:sz w:val="26"/>
          <w:szCs w:val="26"/>
        </w:rPr>
      </w:pPr>
      <w:r>
        <w:rPr>
          <w:rStyle w:val="Krepko"/>
          <w:rFonts w:ascii="Calibri" w:hAnsi="Calibri"/>
          <w:sz w:val="26"/>
          <w:szCs w:val="26"/>
        </w:rPr>
        <w:t>v prostorih Gozdarskega inštituta Slovenije, Večna pot 2, Ljubljana</w:t>
      </w: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Style w:val="Krepko"/>
          <w:b w:val="0"/>
          <w:bCs w:val="0"/>
          <w:sz w:val="22"/>
          <w:szCs w:val="22"/>
        </w:rPr>
      </w:pPr>
      <w:r>
        <w:rPr>
          <w:rStyle w:val="Krepko"/>
          <w:rFonts w:ascii="Calibri" w:hAnsi="Calibri"/>
          <w:b w:val="0"/>
          <w:bCs w:val="0"/>
          <w:sz w:val="22"/>
          <w:szCs w:val="22"/>
        </w:rPr>
        <w:t>(priporočamo dostop z javnim prevozom – LPP proga 18/18</w:t>
      </w:r>
      <w:r>
        <w:rPr>
          <w:rStyle w:val="Krepko"/>
          <w:rFonts w:ascii="Calibri" w:hAnsi="Calibri"/>
          <w:b w:val="0"/>
          <w:bCs w:val="0"/>
          <w:color w:val="auto"/>
          <w:sz w:val="22"/>
          <w:szCs w:val="22"/>
        </w:rPr>
        <w:t>L</w:t>
      </w:r>
      <w:r>
        <w:rPr>
          <w:rStyle w:val="Krepko"/>
          <w:rFonts w:ascii="Calibri" w:hAnsi="Calibri"/>
          <w:b w:val="0"/>
          <w:bCs w:val="0"/>
          <w:sz w:val="22"/>
          <w:szCs w:val="22"/>
        </w:rPr>
        <w:t>)</w:t>
      </w:r>
    </w:p>
    <w:p w:rsidR="00926DE4" w:rsidRDefault="00926DE4" w:rsidP="00926DE4">
      <w:pPr>
        <w:shd w:val="clear" w:color="auto" w:fill="FFFFFF"/>
        <w:jc w:val="center"/>
        <w:rPr>
          <w:rStyle w:val="Krepko"/>
          <w:color w:val="444444"/>
          <w:sz w:val="26"/>
          <w:szCs w:val="26"/>
        </w:rPr>
      </w:pPr>
    </w:p>
    <w:p w:rsidR="00926DE4" w:rsidRDefault="00926DE4" w:rsidP="00926DE4">
      <w:pPr>
        <w:shd w:val="clear" w:color="auto" w:fill="FFFFFF"/>
        <w:jc w:val="center"/>
        <w:rPr>
          <w:rFonts w:ascii="Calibri" w:hAnsi="Calibri"/>
          <w:color w:val="26782A"/>
          <w:sz w:val="26"/>
          <w:szCs w:val="26"/>
        </w:rPr>
      </w:pPr>
      <w:r>
        <w:rPr>
          <w:rFonts w:ascii="Calibri" w:hAnsi="Calibri"/>
          <w:b/>
          <w:bCs/>
          <w:color w:val="26782A"/>
          <w:sz w:val="26"/>
          <w:szCs w:val="26"/>
        </w:rPr>
        <w:t>Častni pokrovitelj</w:t>
      </w:r>
    </w:p>
    <w:p w:rsidR="00926DE4" w:rsidRDefault="00926DE4" w:rsidP="00926DE4">
      <w:pPr>
        <w:shd w:val="clear" w:color="auto" w:fill="FFFFFF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Predsednik Vlade Republike Slovenije, dr. Miro Cerar</w:t>
      </w:r>
    </w:p>
    <w:p w:rsidR="00926DE4" w:rsidRDefault="00926DE4" w:rsidP="00926DE4">
      <w:pPr>
        <w:shd w:val="clear" w:color="auto" w:fill="FFFFFF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</w:rPr>
        <w:t>Navzoče bo pozdravil ob zaključku konference</w:t>
      </w:r>
    </w:p>
    <w:p w:rsidR="00926DE4" w:rsidRDefault="00926DE4" w:rsidP="00926DE4">
      <w:pPr>
        <w:shd w:val="clear" w:color="auto" w:fill="FFFFFF"/>
        <w:jc w:val="center"/>
        <w:rPr>
          <w:rFonts w:ascii="Calibri" w:hAnsi="Calibri"/>
          <w:sz w:val="20"/>
          <w:szCs w:val="20"/>
        </w:rPr>
      </w:pP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6782A"/>
          <w:sz w:val="26"/>
          <w:szCs w:val="26"/>
        </w:rPr>
      </w:pPr>
      <w:bookmarkStart w:id="0" w:name="_GoBack"/>
      <w:bookmarkEnd w:id="0"/>
      <w:r>
        <w:rPr>
          <w:rFonts w:ascii="Calibri" w:hAnsi="Calibri"/>
          <w:b/>
          <w:bCs/>
          <w:color w:val="26782A"/>
          <w:sz w:val="26"/>
          <w:szCs w:val="26"/>
        </w:rPr>
        <w:t>Osrednje programske točke</w:t>
      </w:r>
    </w:p>
    <w:p w:rsidR="00926DE4" w:rsidRDefault="00926DE4" w:rsidP="00926DE4">
      <w:pPr>
        <w:shd w:val="clear" w:color="auto" w:fill="FFFFFF"/>
        <w:jc w:val="center"/>
        <w:rPr>
          <w:rFonts w:ascii="Calibri" w:hAnsi="Calibri"/>
          <w:color w:val="1F497D"/>
        </w:rPr>
      </w:pPr>
      <w:r>
        <w:rPr>
          <w:rFonts w:ascii="Calibri" w:hAnsi="Calibri"/>
          <w:b/>
          <w:bCs/>
        </w:rPr>
        <w:t> </w:t>
      </w:r>
      <w:r>
        <w:rPr>
          <w:rFonts w:ascii="Calibri" w:hAnsi="Calibri"/>
          <w:color w:val="auto"/>
        </w:rPr>
        <w:t xml:space="preserve">Stanje, prihodnost in izzivi slovenskega </w:t>
      </w:r>
      <w:r>
        <w:rPr>
          <w:rFonts w:ascii="Calibri" w:hAnsi="Calibri"/>
        </w:rPr>
        <w:t xml:space="preserve">kmetijstva, </w:t>
      </w:r>
    </w:p>
    <w:p w:rsidR="00926DE4" w:rsidRDefault="00926DE4" w:rsidP="00926DE4">
      <w:pPr>
        <w:shd w:val="clear" w:color="auto" w:fill="FFFFFF"/>
        <w:jc w:val="center"/>
        <w:rPr>
          <w:rFonts w:ascii="Calibri" w:hAnsi="Calibri"/>
          <w:color w:val="auto"/>
        </w:rPr>
      </w:pPr>
      <w:r>
        <w:rPr>
          <w:rFonts w:ascii="Calibri" w:hAnsi="Calibri"/>
        </w:rPr>
        <w:t>živilsko predelovalne industrije, gozdarstva in lesarstva</w:t>
      </w:r>
    </w:p>
    <w:p w:rsidR="00926DE4" w:rsidRDefault="00926DE4" w:rsidP="00926DE4">
      <w:pPr>
        <w:shd w:val="clear" w:color="auto" w:fill="FFFFFF"/>
        <w:jc w:val="center"/>
        <w:rPr>
          <w:rFonts w:ascii="Calibri" w:hAnsi="Calibri"/>
          <w:color w:val="1F497D"/>
          <w:sz w:val="8"/>
          <w:szCs w:val="8"/>
        </w:rPr>
      </w:pPr>
    </w:p>
    <w:p w:rsidR="00926DE4" w:rsidRDefault="00926DE4" w:rsidP="00926DE4">
      <w:pPr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</w:rPr>
        <w:t>Izobraževalni sistem in prenos znanja v kmetijstvu in gozdarstvu doma in po svetu</w:t>
      </w:r>
    </w:p>
    <w:p w:rsidR="00926DE4" w:rsidRDefault="00926DE4" w:rsidP="00926DE4">
      <w:pPr>
        <w:shd w:val="clear" w:color="auto" w:fill="FFFFFF"/>
        <w:jc w:val="center"/>
        <w:rPr>
          <w:rFonts w:ascii="Calibri" w:hAnsi="Calibri"/>
          <w:color w:val="1F497D"/>
          <w:sz w:val="8"/>
          <w:szCs w:val="8"/>
        </w:rPr>
      </w:pPr>
    </w:p>
    <w:p w:rsidR="00926DE4" w:rsidRDefault="00926DE4" w:rsidP="00926DE4">
      <w:pPr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</w:rPr>
        <w:t>Predstavitev kmetijsko-gozdarskih projektov in primerov dobrih praks doma in po svetu</w:t>
      </w:r>
    </w:p>
    <w:p w:rsidR="00926DE4" w:rsidRDefault="00926DE4" w:rsidP="00926DE4">
      <w:pPr>
        <w:shd w:val="clear" w:color="auto" w:fill="FFFFFF"/>
        <w:jc w:val="center"/>
        <w:rPr>
          <w:rFonts w:ascii="Calibri" w:hAnsi="Calibri"/>
          <w:color w:val="1F497D"/>
        </w:rPr>
      </w:pP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1F497D"/>
          <w:sz w:val="18"/>
          <w:szCs w:val="18"/>
        </w:rPr>
      </w:pPr>
      <w:r>
        <w:rPr>
          <w:noProof/>
        </w:rPr>
        <w:drawing>
          <wp:inline distT="0" distB="0" distL="0" distR="0">
            <wp:extent cx="1019175" cy="361950"/>
            <wp:effectExtent l="0" t="0" r="9525" b="0"/>
            <wp:docPr id="3" name="Slika 3" descr="cid:image002.jpg@01D10101.7BA067C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id:image002.jpg@01D10101.7BA067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1F497D"/>
          <w:sz w:val="22"/>
          <w:szCs w:val="22"/>
        </w:rPr>
      </w:pP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444444"/>
        </w:rPr>
      </w:pPr>
      <w:r>
        <w:rPr>
          <w:rFonts w:ascii="Calibri" w:hAnsi="Calibri"/>
          <w:b/>
          <w:bCs/>
          <w:color w:val="444444"/>
        </w:rPr>
        <w:t>Vljudno vas vabimo, da se na dogodek prijavite preko prijavnice</w:t>
      </w: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noProof/>
        </w:rPr>
        <w:drawing>
          <wp:inline distT="0" distB="0" distL="0" distR="0">
            <wp:extent cx="1038225" cy="371475"/>
            <wp:effectExtent l="0" t="0" r="9525" b="9525"/>
            <wp:docPr id="2" name="Slika 2" descr="cid:image003.jpg@01D10101.7BA067C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3.jpg@01D10101.7BA067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1F497D"/>
          <w:sz w:val="22"/>
          <w:szCs w:val="22"/>
        </w:rPr>
      </w:pP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444444"/>
          <w:sz w:val="22"/>
          <w:szCs w:val="22"/>
        </w:rPr>
      </w:pPr>
      <w:r>
        <w:rPr>
          <w:rFonts w:ascii="Calibri" w:hAnsi="Calibri"/>
          <w:b/>
          <w:bCs/>
          <w:color w:val="444444"/>
          <w:sz w:val="22"/>
          <w:szCs w:val="22"/>
        </w:rPr>
        <w:t>Kotizacije ni</w:t>
      </w: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18"/>
          <w:szCs w:val="18"/>
        </w:rPr>
      </w:pP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18"/>
          <w:szCs w:val="18"/>
        </w:rPr>
      </w:pPr>
      <w:r>
        <w:rPr>
          <w:rFonts w:ascii="Calibri" w:hAnsi="Calibri"/>
          <w:color w:val="444444"/>
          <w:sz w:val="18"/>
          <w:szCs w:val="18"/>
        </w:rPr>
        <w:t> </w:t>
      </w: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18"/>
          <w:szCs w:val="18"/>
        </w:rPr>
      </w:pPr>
      <w:r>
        <w:rPr>
          <w:rStyle w:val="Krepko"/>
          <w:rFonts w:ascii="Calibri" w:hAnsi="Calibri"/>
          <w:color w:val="444444"/>
          <w:sz w:val="22"/>
          <w:szCs w:val="22"/>
        </w:rPr>
        <w:t>Za dodatne informacije smo vam na voljo na naslovu</w:t>
      </w:r>
      <w:r>
        <w:rPr>
          <w:rStyle w:val="apple-converted-space"/>
          <w:b/>
          <w:bCs/>
          <w:color w:val="444444"/>
        </w:rPr>
        <w:t> </w:t>
      </w:r>
      <w:hyperlink r:id="rId13" w:history="1">
        <w:r>
          <w:rPr>
            <w:rStyle w:val="Hiperpovezava"/>
            <w:rFonts w:ascii="Calibri" w:hAnsi="Calibri"/>
            <w:b/>
            <w:bCs/>
            <w:color w:val="404040"/>
            <w:sz w:val="22"/>
            <w:szCs w:val="22"/>
            <w:u w:val="none"/>
          </w:rPr>
          <w:t>info@slokongres.com</w:t>
        </w:r>
      </w:hyperlink>
      <w:r>
        <w:rPr>
          <w:rStyle w:val="apple-converted-space"/>
          <w:b/>
          <w:bCs/>
          <w:color w:val="auto"/>
        </w:rPr>
        <w:t> </w:t>
      </w:r>
      <w:r>
        <w:rPr>
          <w:rStyle w:val="Krepko"/>
          <w:rFonts w:ascii="Calibri" w:hAnsi="Calibri"/>
          <w:color w:val="444444"/>
          <w:sz w:val="22"/>
          <w:szCs w:val="22"/>
        </w:rPr>
        <w:t>ali na telefonu (01) 24 28 550</w:t>
      </w: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18"/>
          <w:szCs w:val="18"/>
        </w:rPr>
      </w:pPr>
      <w:r>
        <w:rPr>
          <w:rFonts w:ascii="Calibri" w:hAnsi="Calibri"/>
          <w:color w:val="444444"/>
          <w:sz w:val="18"/>
          <w:szCs w:val="18"/>
        </w:rPr>
        <w:t> </w:t>
      </w:r>
    </w:p>
    <w:p w:rsidR="00926DE4" w:rsidRDefault="00926DE4" w:rsidP="00926DE4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18"/>
          <w:szCs w:val="18"/>
        </w:rPr>
      </w:pPr>
    </w:p>
    <w:p w:rsidR="00926DE4" w:rsidRDefault="00926DE4" w:rsidP="00926DE4">
      <w:pPr>
        <w:shd w:val="clear" w:color="auto" w:fill="FFFFFF"/>
        <w:jc w:val="center"/>
        <w:rPr>
          <w:rFonts w:ascii="Calibri" w:hAnsi="Calibri"/>
          <w:color w:val="auto"/>
        </w:rPr>
      </w:pPr>
      <w:r>
        <w:rPr>
          <w:rStyle w:val="Krepko"/>
          <w:rFonts w:ascii="Calibri" w:hAnsi="Calibri"/>
        </w:rPr>
        <w:t>Konferenco pripravljamo v sodelovanju z </w:t>
      </w:r>
    </w:p>
    <w:p w:rsidR="00926DE4" w:rsidRDefault="00926DE4" w:rsidP="00926DE4">
      <w:pPr>
        <w:shd w:val="clear" w:color="auto" w:fill="FFFFFF"/>
        <w:jc w:val="center"/>
        <w:rPr>
          <w:rFonts w:ascii="Calibri" w:hAnsi="Calibri"/>
          <w:sz w:val="22"/>
          <w:szCs w:val="22"/>
        </w:rPr>
      </w:pPr>
      <w:r>
        <w:rPr>
          <w:rStyle w:val="Krepko"/>
          <w:rFonts w:ascii="Calibri" w:hAnsi="Calibri"/>
          <w:sz w:val="18"/>
          <w:szCs w:val="18"/>
        </w:rPr>
        <w:t> </w:t>
      </w:r>
      <w:r>
        <w:rPr>
          <w:rFonts w:ascii="Calibri" w:hAnsi="Calibri"/>
        </w:rPr>
        <w:t xml:space="preserve">Gozdarskim inštitutom Slovenije, Kmetijskim inštitutom Slovenije, </w:t>
      </w:r>
    </w:p>
    <w:p w:rsidR="00926DE4" w:rsidRDefault="00926DE4" w:rsidP="00926DE4">
      <w:pPr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</w:rPr>
        <w:t>Kmetijsko gozdarsko zbornico Slovenije</w:t>
      </w:r>
      <w:r>
        <w:rPr>
          <w:rFonts w:ascii="Calibri" w:hAnsi="Calibri"/>
          <w:color w:val="1F497D"/>
        </w:rPr>
        <w:t xml:space="preserve">, </w:t>
      </w:r>
      <w:r>
        <w:rPr>
          <w:rFonts w:ascii="Calibri" w:hAnsi="Calibri"/>
          <w:color w:val="auto"/>
        </w:rPr>
        <w:t>Deželno kmečko zvezo iz Italije in Kmetijsko gozdarsko zbornico Koroške</w:t>
      </w:r>
    </w:p>
    <w:p w:rsidR="00926DE4" w:rsidRDefault="00926DE4" w:rsidP="00926DE4">
      <w:pPr>
        <w:shd w:val="clear" w:color="auto" w:fill="FFFFFF"/>
        <w:jc w:val="center"/>
        <w:rPr>
          <w:rFonts w:ascii="Calibri" w:hAnsi="Calibri"/>
          <w:color w:val="1F497D"/>
          <w:sz w:val="20"/>
          <w:szCs w:val="20"/>
        </w:rPr>
      </w:pPr>
    </w:p>
    <w:p w:rsidR="00926DE4" w:rsidRDefault="00926DE4" w:rsidP="00926DE4">
      <w:pPr>
        <w:shd w:val="clear" w:color="auto" w:fill="FFFFFF"/>
        <w:jc w:val="center"/>
        <w:rPr>
          <w:rFonts w:ascii="Calibri" w:hAnsi="Calibri"/>
          <w:color w:val="1F497D"/>
          <w:sz w:val="18"/>
          <w:szCs w:val="18"/>
        </w:rPr>
      </w:pPr>
    </w:p>
    <w:p w:rsidR="00926DE4" w:rsidRDefault="00926DE4" w:rsidP="00926DE4">
      <w:pPr>
        <w:pStyle w:val="Navadensplet"/>
        <w:spacing w:before="0" w:beforeAutospacing="0" w:after="0" w:afterAutospacing="0"/>
        <w:jc w:val="center"/>
      </w:pPr>
      <w:r>
        <w:rPr>
          <w:rFonts w:ascii="Calibri" w:hAnsi="Calibri"/>
          <w:b/>
          <w:bCs/>
        </w:rPr>
        <w:t>Konferenco so omogočili</w:t>
      </w:r>
    </w:p>
    <w:p w:rsidR="00926DE4" w:rsidRDefault="00926DE4" w:rsidP="00926DE4">
      <w:pPr>
        <w:pStyle w:val="Navadensplet"/>
        <w:jc w:val="center"/>
      </w:pPr>
      <w:r>
        <w:rPr>
          <w:noProof/>
          <w:color w:val="1F497D"/>
        </w:rPr>
        <w:drawing>
          <wp:inline distT="0" distB="0" distL="0" distR="0">
            <wp:extent cx="5114925" cy="1152525"/>
            <wp:effectExtent l="0" t="0" r="9525" b="9525"/>
            <wp:docPr id="1" name="Slika 1" descr="cid:image006.png@01D105C2.7F934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6.png@01D105C2.7F934FD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E4" w:rsidRDefault="00926DE4" w:rsidP="00926DE4"/>
    <w:p w:rsidR="00E55431" w:rsidRDefault="00E55431"/>
    <w:sectPr w:rsidR="00E5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E4"/>
    <w:rsid w:val="00926DE4"/>
    <w:rsid w:val="00E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26DE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26DE4"/>
    <w:rPr>
      <w:color w:val="0563C1"/>
      <w:u w:val="single"/>
    </w:rPr>
  </w:style>
  <w:style w:type="paragraph" w:styleId="Navadensplet">
    <w:name w:val="Normal (Web)"/>
    <w:basedOn w:val="Navaden"/>
    <w:uiPriority w:val="99"/>
    <w:semiHidden/>
    <w:unhideWhenUsed/>
    <w:rsid w:val="00926D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ivzetapisavaodstavka"/>
    <w:rsid w:val="00926DE4"/>
  </w:style>
  <w:style w:type="character" w:styleId="Krepko">
    <w:name w:val="Strong"/>
    <w:basedOn w:val="Privzetapisavaodstavka"/>
    <w:uiPriority w:val="22"/>
    <w:qFormat/>
    <w:rsid w:val="00926DE4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DE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6DE4"/>
    <w:rPr>
      <w:rFonts w:ascii="Tahoma" w:hAnsi="Tahoma" w:cs="Tahoma"/>
      <w:color w:val="000000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26DE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26DE4"/>
    <w:rPr>
      <w:color w:val="0563C1"/>
      <w:u w:val="single"/>
    </w:rPr>
  </w:style>
  <w:style w:type="paragraph" w:styleId="Navadensplet">
    <w:name w:val="Normal (Web)"/>
    <w:basedOn w:val="Navaden"/>
    <w:uiPriority w:val="99"/>
    <w:semiHidden/>
    <w:unhideWhenUsed/>
    <w:rsid w:val="00926D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ivzetapisavaodstavka"/>
    <w:rsid w:val="00926DE4"/>
  </w:style>
  <w:style w:type="character" w:styleId="Krepko">
    <w:name w:val="Strong"/>
    <w:basedOn w:val="Privzetapisavaodstavka"/>
    <w:uiPriority w:val="22"/>
    <w:qFormat/>
    <w:rsid w:val="00926DE4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DE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6DE4"/>
    <w:rPr>
      <w:rFonts w:ascii="Tahoma" w:hAnsi="Tahoma" w:cs="Tahoma"/>
      <w:color w:val="000000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slokongr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okongres.com/images/stories/datoteke/programKG2015.pdf" TargetMode="External"/><Relationship Id="rId12" Type="http://schemas.openxmlformats.org/officeDocument/2006/relationships/image" Target="cid:image003.jpg@01D10101.7BA067C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1.jpg@01D10101.7BA067C0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cid:image006.png@01D105C2.7F934FD0" TargetMode="External"/><Relationship Id="rId10" Type="http://schemas.openxmlformats.org/officeDocument/2006/relationships/hyperlink" Target="http://www.slokongres.com/index.php?option=com_content&amp;view=article&amp;id=378:prijavnica-kg15&amp;catid=56:2006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jpg@01D10101.7BA067C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Jože Hanč</dc:creator>
  <cp:lastModifiedBy>Jože Hanč</cp:lastModifiedBy>
  <cp:revision>1</cp:revision>
  <dcterms:created xsi:type="dcterms:W3CDTF">2015-10-13T14:06:00Z</dcterms:created>
  <dcterms:modified xsi:type="dcterms:W3CDTF">2015-10-13T14:07:00Z</dcterms:modified>
</cp:coreProperties>
</file>